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b w:val="1"/>
          <w:smallCaps w:val="1"/>
          <w:sz w:val="28"/>
          <w:szCs w:val="28"/>
          <w:vertAlign w:val="baseline"/>
          <w:rtl w:val="0"/>
        </w:rPr>
        <w:t xml:space="preserve">NORTH BAY LEAGUE OAK DIVISION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4507865</wp:posOffset>
            </wp:positionH>
            <wp:positionV relativeFrom="paragraph">
              <wp:posOffset>-447674</wp:posOffset>
            </wp:positionV>
            <wp:extent cx="899795" cy="7969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488950</wp:posOffset>
            </wp:positionH>
            <wp:positionV relativeFrom="paragraph">
              <wp:posOffset>-447674</wp:posOffset>
            </wp:positionV>
            <wp:extent cx="899795" cy="79692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b w:val="1"/>
          <w:smallCaps w:val="1"/>
          <w:sz w:val="28"/>
          <w:szCs w:val="28"/>
          <w:vertAlign w:val="baseline"/>
          <w:rtl w:val="0"/>
        </w:rPr>
        <w:t xml:space="preserve">GIRLS’ GOLF ALL-LEAGUE, 202</w:t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2</w:t>
      </w:r>
      <w:r w:rsidDel="00000000" w:rsidR="00000000" w:rsidRPr="00000000">
        <w:rPr>
          <w:b w:val="1"/>
          <w:smallCaps w:val="1"/>
          <w:sz w:val="28"/>
          <w:szCs w:val="28"/>
          <w:vertAlign w:val="baseline"/>
          <w:rtl w:val="0"/>
        </w:rPr>
        <w:t xml:space="preserve"> – 202</w:t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480.0" w:type="dxa"/>
        <w:jc w:val="left"/>
        <w:tblInd w:w="93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963"/>
        <w:gridCol w:w="1964"/>
        <w:gridCol w:w="1122"/>
        <w:gridCol w:w="2431"/>
        <w:tblGridChange w:id="0">
          <w:tblGrid>
            <w:gridCol w:w="1963"/>
            <w:gridCol w:w="1964"/>
            <w:gridCol w:w="1122"/>
            <w:gridCol w:w="2431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PLAYER OF THE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Gabby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Sinatra 38.5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480.0" w:type="dxa"/>
        <w:jc w:val="left"/>
        <w:tblInd w:w="93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963"/>
        <w:gridCol w:w="1964"/>
        <w:gridCol w:w="1078"/>
        <w:gridCol w:w="2475"/>
        <w:tblGridChange w:id="0">
          <w:tblGrid>
            <w:gridCol w:w="1963"/>
            <w:gridCol w:w="1964"/>
            <w:gridCol w:w="1078"/>
            <w:gridCol w:w="247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FIRST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Lillie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Dayton 39.9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Foley 41.9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Keely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Collins 43.6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McKenna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Murphy 48.5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Carlie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Higgins 50.9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Rancho Cotate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SECOND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Kaitlyn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Antonetti 52.4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Rancho Cotate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Lauen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McKeown 53.0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Katelyn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Martin 55.3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Lulu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Mazur 55.4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JoJo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Robertson 56.25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Windsor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Martin 56.6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Aiko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Yu 57.7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Santa Rosa</w:t>
            </w:r>
          </w:p>
        </w:tc>
      </w:tr>
    </w:tbl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