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REDWOOD EMPIRE CONFERENCE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FOOTBALL 2024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BAY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Preseason Coaches Meeting:</w:t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TBA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  <w:t xml:space="preserve">First Day of Football Acclimation Period:</w:t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July 24th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  <w:t xml:space="preserve">First Day of Practice:</w:t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August 12th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  <w:t xml:space="preserve">First Date schools can play in a scrimmage, provided </w:t>
        <w:tab/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August 23rd or 24th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individuals have had at least ten days of practice.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First date schools can play in a game, provided the team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August 28th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has had at least 14 days of practice and individuals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have had at least 10 days of practice.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Number of games: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10 games. One (1) scrimmage is permissible prior to the first interscholastic contest (league or non-league) of the season.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Post season/all-league selection meeting:</w:t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TBA</w:t>
      </w:r>
    </w:p>
    <w:tbl>
      <w:tblPr>
        <w:tblStyle w:val="Table1"/>
        <w:tblW w:w="6915.0" w:type="dxa"/>
        <w:jc w:val="left"/>
        <w:tblInd w:w="13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15"/>
        <w:tblGridChange w:id="0">
          <w:tblGrid>
            <w:gridCol w:w="6915"/>
          </w:tblGrid>
        </w:tblGridChange>
      </w:tblGrid>
      <w:tr>
        <w:trPr>
          <w:cantSplit w:val="0"/>
          <w:trHeight w:val="57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FRIDAY, OCTOBER 11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Maria Carrillo at Analy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Montgomery at Ukiah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St. Vincent at Santa Rosa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FRIDAY/SATURDAY, OCTOBER 18 OR 19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Analy at St. Vincent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Ukiah at Santa Rosa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Maria Carrillo at Montgomery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FRIDAY, OCTOBER 25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Montgomery at Analy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Santa Rosa at Maria Carrillo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St. Vincent at Ukiah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FRIDAY/SATURDAY, NOVEMBER 1 OR 2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Montgomery at St. Vincent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Maria Carrillo at Ukiah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Analy at Santa Rosa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FRIDAY, NOVEMBER 8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St. Vincent at Maria Carrillo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Ukiah at Analy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Santa Rosa at Montgomery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4"/>
          <w:szCs w:val="14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4"/>
          <w:szCs w:val="14"/>
          <w:u w:val="single"/>
          <w:shd w:fill="auto" w:val="clear"/>
          <w:vertAlign w:val="baseline"/>
          <w:rtl w:val="0"/>
        </w:rPr>
        <w:t xml:space="preserve">NCS/Les Schwab Tires Championships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Final date for leagues to determine qualifiers:  November 9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Final date for games other than NCS Championships: November 9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NCS Entry forms due November 9 by 10:00 PM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At Large meeting:  November 10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NCS Championships:  November 15-16; 22-23; 29-30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CIF Nor-Cal Regional Games:  December 6-7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CIF State Bowl Games:  December 13-14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Official ball sponsor: Wilson, NCS Staff Liaison:Bri Niemi, </w:t>
      </w:r>
      <w:hyperlink r:id="rId7">
        <w:r w:rsidDel="00000000" w:rsidR="00000000" w:rsidRPr="00000000">
          <w:rPr>
            <w:rFonts w:ascii="Century Gothic" w:cs="Century Gothic" w:eastAsia="Century Gothic" w:hAnsi="Century Gothic"/>
            <w:b w:val="0"/>
            <w:i w:val="0"/>
            <w:smallCaps w:val="0"/>
            <w:strike w:val="0"/>
            <w:color w:val="1155cc"/>
            <w:sz w:val="14"/>
            <w:szCs w:val="14"/>
            <w:u w:val="single"/>
            <w:shd w:fill="auto" w:val="clear"/>
            <w:vertAlign w:val="baseline"/>
            <w:rtl w:val="0"/>
          </w:rPr>
          <w:t xml:space="preserve">bniemi@cifncs.org</w:t>
        </w:r>
      </w:hyperlink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North Bay League</w:t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Joe Ellwood, Commissioner</w:t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708 Gravenstein Hwy N PMB 271, Sebastopol, Ca 95472</w:t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Phone: 707-824-2321</w:t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0"/>
          <w:szCs w:val="20"/>
          <w:u w:val="single"/>
          <w:shd w:fill="auto" w:val="clear"/>
          <w:vertAlign w:val="baseline"/>
          <w:rtl w:val="0"/>
        </w:rPr>
        <w:t xml:space="preserve">jellwood@wscuhsd.org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ff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ff0000"/>
        <w:sz w:val="26"/>
        <w:szCs w:val="26"/>
        <w:u w:val="none"/>
        <w:shd w:fill="auto" w:val="clear"/>
        <w:vertAlign w:val="baseline"/>
        <w:rtl w:val="0"/>
      </w:rPr>
      <w:t xml:space="preserve">10/11/23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0"/>
    <w:next w:val="normal0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"/>
  </w:style>
  <w:style w:type="paragraph" w:styleId="Title">
    <w:name w:val="Title"/>
    <w:basedOn w:val="normal0"/>
    <w:next w:val="normal0"/>
    <w:pPr>
      <w:keepNext w:val="1"/>
      <w:keepLines w:val="1"/>
      <w:spacing w:after="60"/>
    </w:pPr>
    <w:rPr>
      <w:sz w:val="52"/>
      <w:szCs w:val="52"/>
    </w:rPr>
  </w:style>
  <w:style w:type="paragraph" w:styleId="normal0" w:customStyle="1">
    <w:name w:val="normal"/>
  </w:style>
  <w:style w:type="paragraph" w:styleId="Subtitle">
    <w:name w:val="Subtitle"/>
    <w:basedOn w:val="normal0"/>
    <w:next w:val="normal0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bniemi@cifncs.org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jellwood@wscuh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j0HEllPiSW2x4QHYBUG7G84m8Q==">CgMxLjAyCGguZ2pkZ3hzOAByITFycTIzU3VoRzdCNGNxWlUtZjZtb1hVNlpqQWpJdkwzUg==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2023-10-15T21:54:00Z</dcterms:created>
</cp:coreProperties>
</file>