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B45" w14:textId="77777777" w:rsidR="00B033B0" w:rsidRDefault="00D447B9">
      <w:pPr>
        <w:spacing w:line="259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 xml:space="preserve">       </w:t>
      </w:r>
      <w:r>
        <w:rPr>
          <w:rFonts w:ascii="Century Gothic" w:eastAsia="Century Gothic" w:hAnsi="Century Gothic" w:cs="Century Gothic"/>
          <w:b/>
          <w:smallCaps/>
          <w:sz w:val="20"/>
          <w:szCs w:val="20"/>
        </w:rPr>
        <w:t>NORTH BAY LEAGUE REDWOOD DIVISION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0A95AE4" wp14:editId="6C10AC8D">
            <wp:simplePos x="0" y="0"/>
            <wp:positionH relativeFrom="column">
              <wp:posOffset>4775200</wp:posOffset>
            </wp:positionH>
            <wp:positionV relativeFrom="paragraph">
              <wp:posOffset>-364488</wp:posOffset>
            </wp:positionV>
            <wp:extent cx="895985" cy="11430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6B88140" wp14:editId="7F4360F8">
            <wp:simplePos x="0" y="0"/>
            <wp:positionH relativeFrom="column">
              <wp:posOffset>1027430</wp:posOffset>
            </wp:positionH>
            <wp:positionV relativeFrom="paragraph">
              <wp:posOffset>-493392</wp:posOffset>
            </wp:positionV>
            <wp:extent cx="895985" cy="11430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56EBF970" wp14:editId="35CD1488">
            <wp:simplePos x="0" y="0"/>
            <wp:positionH relativeFrom="column">
              <wp:posOffset>5429885</wp:posOffset>
            </wp:positionH>
            <wp:positionV relativeFrom="paragraph">
              <wp:posOffset>-564513</wp:posOffset>
            </wp:positionV>
            <wp:extent cx="895985" cy="11430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17996CE4" wp14:editId="73F3253E">
            <wp:simplePos x="0" y="0"/>
            <wp:positionH relativeFrom="column">
              <wp:posOffset>461010</wp:posOffset>
            </wp:positionH>
            <wp:positionV relativeFrom="paragraph">
              <wp:posOffset>-541653</wp:posOffset>
            </wp:positionV>
            <wp:extent cx="895985" cy="1143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7BA41" w14:textId="77777777" w:rsidR="00B033B0" w:rsidRDefault="00D447B9">
      <w:pPr>
        <w:spacing w:line="259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Baseball Schedule 2022 – 2023</w:t>
      </w:r>
    </w:p>
    <w:p w14:paraId="4D827773" w14:textId="72255F49" w:rsidR="00CA2F25" w:rsidRPr="00CA2F25" w:rsidRDefault="00D447B9" w:rsidP="00CA2F25">
      <w:pPr>
        <w:spacing w:before="240" w:line="259" w:lineRule="auto"/>
        <w:jc w:val="center"/>
        <w:rPr>
          <w:rFonts w:ascii="Century Gothic" w:eastAsia="Century Gothic" w:hAnsi="Century Gothic" w:cs="Century Gothic"/>
          <w:b/>
          <w:color w:val="FF0000"/>
          <w:sz w:val="14"/>
          <w:szCs w:val="14"/>
        </w:rPr>
      </w:pPr>
      <w:r>
        <w:rPr>
          <w:rFonts w:ascii="Century Gothic" w:eastAsia="Century Gothic" w:hAnsi="Century Gothic" w:cs="Century Gothic"/>
          <w:b/>
          <w:color w:val="FF0000"/>
          <w:sz w:val="14"/>
          <w:szCs w:val="14"/>
        </w:rPr>
        <w:t>REVISED 5/</w:t>
      </w:r>
      <w:r w:rsidR="00CA2F25">
        <w:rPr>
          <w:rFonts w:ascii="Century Gothic" w:eastAsia="Century Gothic" w:hAnsi="Century Gothic" w:cs="Century Gothic"/>
          <w:b/>
          <w:color w:val="FF0000"/>
          <w:sz w:val="14"/>
          <w:szCs w:val="14"/>
        </w:rPr>
        <w:t>30</w:t>
      </w:r>
      <w:r>
        <w:rPr>
          <w:rFonts w:ascii="Century Gothic" w:eastAsia="Century Gothic" w:hAnsi="Century Gothic" w:cs="Century Gothic"/>
          <w:b/>
          <w:color w:val="FF0000"/>
          <w:sz w:val="14"/>
          <w:szCs w:val="14"/>
        </w:rPr>
        <w:t xml:space="preserve">/22 </w:t>
      </w:r>
      <w:r w:rsidR="00CA2F25">
        <w:rPr>
          <w:rFonts w:ascii="Century Gothic" w:eastAsia="Century Gothic" w:hAnsi="Century Gothic" w:cs="Century Gothic"/>
          <w:b/>
          <w:color w:val="FF0000"/>
          <w:sz w:val="14"/>
          <w:szCs w:val="14"/>
        </w:rPr>
        <w:t>TO INCLUDE ELSIE ALLEN HIGH SCHOOL AS A JV TEAM ONLY FOR 2023 SEASON.</w:t>
      </w:r>
    </w:p>
    <w:tbl>
      <w:tblPr>
        <w:tblStyle w:val="a2"/>
        <w:tblW w:w="10458" w:type="dxa"/>
        <w:tblLayout w:type="fixed"/>
        <w:tblLook w:val="0000" w:firstRow="0" w:lastRow="0" w:firstColumn="0" w:lastColumn="0" w:noHBand="0" w:noVBand="0"/>
      </w:tblPr>
      <w:tblGrid>
        <w:gridCol w:w="3888"/>
        <w:gridCol w:w="6570"/>
      </w:tblGrid>
      <w:tr w:rsidR="00B033B0" w14:paraId="28684177" w14:textId="77777777">
        <w:tc>
          <w:tcPr>
            <w:tcW w:w="3888" w:type="dxa"/>
          </w:tcPr>
          <w:p w14:paraId="03AF87A2" w14:textId="77777777" w:rsidR="00B033B0" w:rsidRDefault="00D447B9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Preseason coaches’ meeting:</w:t>
            </w:r>
          </w:p>
        </w:tc>
        <w:tc>
          <w:tcPr>
            <w:tcW w:w="6570" w:type="dxa"/>
          </w:tcPr>
          <w:p w14:paraId="7FF30087" w14:textId="77777777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TBA</w:t>
            </w:r>
          </w:p>
        </w:tc>
      </w:tr>
      <w:tr w:rsidR="00B033B0" w14:paraId="45B77071" w14:textId="77777777">
        <w:tc>
          <w:tcPr>
            <w:tcW w:w="3888" w:type="dxa"/>
          </w:tcPr>
          <w:p w14:paraId="42A446F9" w14:textId="77777777" w:rsidR="00B033B0" w:rsidRDefault="00D447B9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league selection meeting:   </w:t>
            </w:r>
          </w:p>
        </w:tc>
        <w:tc>
          <w:tcPr>
            <w:tcW w:w="6570" w:type="dxa"/>
          </w:tcPr>
          <w:p w14:paraId="3343A902" w14:textId="77777777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Tuesday, May 9,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site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time TBD</w:t>
            </w:r>
          </w:p>
        </w:tc>
      </w:tr>
      <w:tr w:rsidR="00B033B0" w14:paraId="4265D408" w14:textId="77777777">
        <w:tc>
          <w:tcPr>
            <w:tcW w:w="3888" w:type="dxa"/>
          </w:tcPr>
          <w:p w14:paraId="29617A2A" w14:textId="77777777" w:rsidR="00B033B0" w:rsidRDefault="00D447B9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First day of practice</w:t>
            </w:r>
          </w:p>
        </w:tc>
        <w:tc>
          <w:tcPr>
            <w:tcW w:w="6570" w:type="dxa"/>
          </w:tcPr>
          <w:p w14:paraId="1B98724E" w14:textId="77777777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Monday, February 6</w:t>
            </w:r>
          </w:p>
        </w:tc>
      </w:tr>
      <w:tr w:rsidR="00B033B0" w14:paraId="1F22C17F" w14:textId="77777777">
        <w:tc>
          <w:tcPr>
            <w:tcW w:w="3888" w:type="dxa"/>
          </w:tcPr>
          <w:p w14:paraId="57840B80" w14:textId="77777777" w:rsidR="00B033B0" w:rsidRDefault="00D447B9">
            <w:pPr>
              <w:spacing w:line="259" w:lineRule="auto"/>
              <w:jc w:val="righ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Number of contests:</w:t>
            </w:r>
          </w:p>
        </w:tc>
        <w:tc>
          <w:tcPr>
            <w:tcW w:w="6570" w:type="dxa"/>
          </w:tcPr>
          <w:p w14:paraId="7FBA0A1C" w14:textId="77777777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24 contests.  A maximum of two scrimmages are permissible prior to the first contest (league or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non league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 of the season.</w:t>
            </w:r>
          </w:p>
        </w:tc>
      </w:tr>
      <w:tr w:rsidR="00B033B0" w14:paraId="482EA04A" w14:textId="77777777">
        <w:trPr>
          <w:trHeight w:val="255"/>
        </w:trPr>
        <w:tc>
          <w:tcPr>
            <w:tcW w:w="3888" w:type="dxa"/>
          </w:tcPr>
          <w:p w14:paraId="1365D937" w14:textId="77777777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                           Game start time:</w:t>
            </w:r>
          </w:p>
        </w:tc>
        <w:tc>
          <w:tcPr>
            <w:tcW w:w="6570" w:type="dxa"/>
          </w:tcPr>
          <w:p w14:paraId="620DD844" w14:textId="1EC56E1B" w:rsidR="00B033B0" w:rsidRDefault="00D447B9">
            <w:pPr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4:00 PM</w:t>
            </w:r>
          </w:p>
        </w:tc>
      </w:tr>
    </w:tbl>
    <w:p w14:paraId="3FC80CD3" w14:textId="77777777" w:rsidR="00B033B0" w:rsidRDefault="00B033B0">
      <w:pPr>
        <w:spacing w:line="259" w:lineRule="auto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a3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B033B0" w14:paraId="245B856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E19A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C0D0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CCB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Round 3</w:t>
            </w:r>
          </w:p>
        </w:tc>
      </w:tr>
      <w:tr w:rsidR="00B033B0" w14:paraId="55F947E0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1F07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March 10</w:t>
            </w:r>
          </w:p>
          <w:p w14:paraId="1325427C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Montgomery at Healdsburg</w:t>
            </w:r>
          </w:p>
          <w:p w14:paraId="17745AF4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Santa Rosa</w:t>
            </w:r>
          </w:p>
          <w:p w14:paraId="65D1F630" w14:textId="2BC5A31C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St. Vincent </w:t>
            </w:r>
            <w:r w:rsidR="00F05257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8E71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Tuesday, April 4</w:t>
            </w:r>
          </w:p>
          <w:p w14:paraId="6F0B5A51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Montgomery</w:t>
            </w:r>
          </w:p>
          <w:p w14:paraId="2194CA64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Santa Rosa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642526A2" w14:textId="41FDD415" w:rsidR="00B033B0" w:rsidRDefault="00F0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>St. Vincent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F98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April 20</w:t>
            </w:r>
          </w:p>
          <w:p w14:paraId="643D9B38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Santa Rosa</w:t>
            </w:r>
          </w:p>
          <w:p w14:paraId="2A789CF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Montgomery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702BA8D8" w14:textId="25595EEE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Healdsburg </w:t>
            </w:r>
            <w:r w:rsidR="00F05257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</w:tr>
      <w:tr w:rsidR="00B033B0" w14:paraId="176D0548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3B4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Wednesday, March 15</w:t>
            </w:r>
          </w:p>
          <w:p w14:paraId="62BB24DB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Montgomery</w:t>
            </w:r>
          </w:p>
          <w:p w14:paraId="4081D99F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St. Vincent</w:t>
            </w:r>
          </w:p>
          <w:p w14:paraId="50869076" w14:textId="5EE89560" w:rsidR="00B033B0" w:rsidRDefault="00F0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proofErr w:type="spellStart"/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E7B1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April 7</w:t>
            </w:r>
          </w:p>
          <w:p w14:paraId="01A54F91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Montgomery at Healdsburg</w:t>
            </w:r>
          </w:p>
          <w:p w14:paraId="3DEA0E1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Santa Rosa</w:t>
            </w:r>
          </w:p>
          <w:p w14:paraId="572C87B0" w14:textId="2F18979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St. Vincent </w:t>
            </w:r>
            <w:r w:rsidR="00F05257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ABB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Wednesday, April 26</w:t>
            </w:r>
          </w:p>
          <w:p w14:paraId="58CB921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 Vincent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14AFAA16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Santa Rosa</w:t>
            </w:r>
          </w:p>
          <w:p w14:paraId="321CD6E6" w14:textId="24CEE933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Montgomery </w:t>
            </w:r>
            <w:r w:rsidR="00CA2F25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</w:tr>
      <w:tr w:rsidR="00B033B0" w14:paraId="454F67C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58D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March 17</w:t>
            </w:r>
          </w:p>
          <w:p w14:paraId="0D0C5CF0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Santa Rosa</w:t>
            </w:r>
          </w:p>
          <w:p w14:paraId="2E562533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Montgomery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39DDF057" w14:textId="0F993795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Healdsburg </w:t>
            </w:r>
            <w:r w:rsidR="00F05257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1924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Tuesday, April 11</w:t>
            </w:r>
          </w:p>
          <w:p w14:paraId="2583444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Montgomery at Santa Rosa</w:t>
            </w:r>
          </w:p>
          <w:p w14:paraId="37DE6B13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Healdsburg</w:t>
            </w:r>
          </w:p>
          <w:p w14:paraId="6ABE7C3C" w14:textId="0DD77876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 w:rsidR="00CA2F2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Elsie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FCD0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April 28</w:t>
            </w:r>
          </w:p>
          <w:p w14:paraId="28DF8A6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St. Vincent</w:t>
            </w:r>
          </w:p>
          <w:p w14:paraId="22CE9A1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Healdsburg</w:t>
            </w:r>
          </w:p>
          <w:p w14:paraId="6AFB49E9" w14:textId="4E48D9BC" w:rsidR="00B033B0" w:rsidRDefault="00CA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Montgomery </w:t>
            </w:r>
          </w:p>
        </w:tc>
      </w:tr>
      <w:tr w:rsidR="00B033B0" w14:paraId="28AB076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378D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Wednesday, March 29</w:t>
            </w:r>
          </w:p>
          <w:p w14:paraId="10FBC6EF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St. Vincent</w:t>
            </w:r>
          </w:p>
          <w:p w14:paraId="260B86D5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Healdsburg</w:t>
            </w:r>
          </w:p>
          <w:p w14:paraId="23406236" w14:textId="28F5A9C0" w:rsidR="00B033B0" w:rsidRDefault="00F0525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Montgomery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7A5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April 13</w:t>
            </w:r>
          </w:p>
          <w:p w14:paraId="5ED776A9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Montgomery</w:t>
            </w:r>
          </w:p>
          <w:p w14:paraId="0AF01DD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St. Vincent</w:t>
            </w:r>
          </w:p>
          <w:p w14:paraId="38B4AE66" w14:textId="6DA5CCB2" w:rsidR="00B033B0" w:rsidRDefault="00F0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</w:t>
            </w:r>
            <w:r w:rsidR="00CA2F2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</w:t>
            </w:r>
            <w:proofErr w:type="spellStart"/>
            <w:r w:rsidR="00CA2F25"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3FD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Wednesday, May 3</w:t>
            </w:r>
          </w:p>
          <w:p w14:paraId="5A06060F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Healdsburg</w:t>
            </w:r>
          </w:p>
          <w:p w14:paraId="3423423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Montgomery at St. Vincent</w:t>
            </w:r>
          </w:p>
          <w:p w14:paraId="47AF3C59" w14:textId="0ED9B912" w:rsidR="00B033B0" w:rsidRDefault="00CA2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>Santa Rosa</w:t>
            </w:r>
          </w:p>
        </w:tc>
      </w:tr>
      <w:tr w:rsidR="00B033B0" w14:paraId="054C22F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2242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March 31</w:t>
            </w:r>
          </w:p>
          <w:p w14:paraId="1E571306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Healdsburg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0D8186E1" w14:textId="77777777" w:rsidR="00B033B0" w:rsidRDefault="00D447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Montgomery</w:t>
            </w:r>
          </w:p>
          <w:p w14:paraId="3D2013F8" w14:textId="702C8198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Santa Rosa </w:t>
            </w:r>
            <w:r w:rsidR="00F05257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EDB5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Tuesday, April 18</w:t>
            </w:r>
          </w:p>
          <w:p w14:paraId="426DFFB6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St. Vincent</w:t>
            </w:r>
          </w:p>
          <w:p w14:paraId="10F7C37C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at Montgomery</w:t>
            </w:r>
          </w:p>
          <w:p w14:paraId="0C1321C6" w14:textId="596A90CA" w:rsidR="00B033B0" w:rsidRDefault="00F0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Elsie Allen at </w:t>
            </w:r>
            <w:r w:rsidR="00D447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Healdsburg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6579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May 5</w:t>
            </w:r>
          </w:p>
          <w:p w14:paraId="7E58A3CD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Healdsburg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</w:t>
            </w:r>
            <w:proofErr w:type="spellEnd"/>
          </w:p>
          <w:p w14:paraId="2990EF4D" w14:textId="77777777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Montgomery</w:t>
            </w:r>
          </w:p>
          <w:p w14:paraId="38393251" w14:textId="4D970F8B" w:rsidR="00B033B0" w:rsidRDefault="00D44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Santa Rosa </w:t>
            </w:r>
            <w:r w:rsidR="00CA2F25">
              <w:rPr>
                <w:rFonts w:ascii="Century Gothic" w:eastAsia="Century Gothic" w:hAnsi="Century Gothic" w:cs="Century Gothic"/>
                <w:sz w:val="18"/>
                <w:szCs w:val="18"/>
              </w:rPr>
              <w:t>at Elsie Allen</w:t>
            </w:r>
          </w:p>
        </w:tc>
      </w:tr>
    </w:tbl>
    <w:p w14:paraId="54E754B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NBL CHAMPIONSHIPS</w:t>
      </w:r>
    </w:p>
    <w:p w14:paraId="49AB017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Wednesday, May 10: 1 at 4 and 2 at 3, site of highest seed</w:t>
      </w:r>
    </w:p>
    <w:p w14:paraId="4065445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Friday, May 12:  Winners at site of highest seed</w:t>
      </w:r>
    </w:p>
    <w:p w14:paraId="07FCC52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NCS CHAMPIONSHP SERIES INFORMATION</w:t>
      </w:r>
    </w:p>
    <w:p w14:paraId="0725594B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color w:val="FF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Deadline for leagues to determine qualifiers:  Friday, May 12</w:t>
      </w:r>
    </w:p>
    <w:p w14:paraId="3EDF5515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color w:val="FF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Final date for competition other than NCS Championships:  Friday, May 12</w:t>
      </w:r>
    </w:p>
    <w:p w14:paraId="18CFE15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NCS postseason applications due (automatic &amp; at-larger):  </w:t>
      </w:r>
      <w:r>
        <w:rPr>
          <w:rFonts w:ascii="Century Gothic" w:eastAsia="Century Gothic" w:hAnsi="Century Gothic" w:cs="Century Gothic"/>
          <w:b/>
          <w:color w:val="FF0000"/>
          <w:sz w:val="16"/>
          <w:szCs w:val="16"/>
        </w:rPr>
        <w:t>Friday, May 12, no later than 10 PM</w:t>
      </w:r>
    </w:p>
    <w:p w14:paraId="7A05ABB6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At-large and seeding meeting:  Saturday, May 13</w:t>
      </w:r>
    </w:p>
    <w:p w14:paraId="469959C8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1, 3, 5 first round games:  May 16</w:t>
      </w:r>
    </w:p>
    <w:p w14:paraId="04162075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2, 3, 6 first round games:  May 17</w:t>
      </w:r>
    </w:p>
    <w:p w14:paraId="5FE7D0F7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1, 3, 5 quarterfinal games:  May 19</w:t>
      </w:r>
    </w:p>
    <w:p w14:paraId="5B4870DD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2, 4 quarterfinal games, Division 6 semifinal games:  May 20</w:t>
      </w:r>
    </w:p>
    <w:p w14:paraId="051EC606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1, 3, 5 semifinal games:  May 23</w:t>
      </w:r>
    </w:p>
    <w:p w14:paraId="089F91B3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2, 4 semifinal games:  May 24</w:t>
      </w:r>
    </w:p>
    <w:p w14:paraId="6CA5385F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1-6 NCS Championships:  May 26 and 27</w:t>
      </w:r>
    </w:p>
    <w:p w14:paraId="19708522" w14:textId="77777777" w:rsidR="00B033B0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Nor-Cal Championships:  May 30, June 1 and June 3</w:t>
      </w:r>
    </w:p>
    <w:p w14:paraId="5B5A422B" w14:textId="171DBB95" w:rsidR="00B033B0" w:rsidRPr="00CA2F25" w:rsidRDefault="00D447B9">
      <w:pPr>
        <w:spacing w:line="259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NCS Baseball Liaison: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Sonjha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Phillips, </w:t>
      </w:r>
      <w:hyperlink r:id="rId6">
        <w:r>
          <w:rPr>
            <w:rFonts w:ascii="Century Gothic" w:eastAsia="Century Gothic" w:hAnsi="Century Gothic" w:cs="Century Gothic"/>
            <w:color w:val="0563C1"/>
            <w:sz w:val="16"/>
            <w:szCs w:val="16"/>
            <w:u w:val="single"/>
          </w:rPr>
          <w:t>sphillips@cifncs.org</w:t>
        </w:r>
      </w:hyperlink>
    </w:p>
    <w:sectPr w:rsidR="00B033B0" w:rsidRPr="00CA2F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B0"/>
    <w:rsid w:val="00B033B0"/>
    <w:rsid w:val="00CA2F25"/>
    <w:rsid w:val="00D447B9"/>
    <w:rsid w:val="00F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2E27"/>
  <w15:docId w15:val="{F1D4AB58-F76C-4BFE-BF92-3AE5A4D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hillips@cifn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1i5aaEYLQdzHggpg7LUvedJLw==">AMUW2mVizdJPK+IxTPaXGt5Et56kiQTPSM2o5zJv8JDsDJegF9/Rw35pYgU87nOJumaM7IMqnhaqIC5A9yyICIkFvUgoZJKpvE0CoGEj0ny8sW6Vpmsx0gg=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3</cp:revision>
  <dcterms:created xsi:type="dcterms:W3CDTF">2022-05-24T17:18:00Z</dcterms:created>
  <dcterms:modified xsi:type="dcterms:W3CDTF">2022-05-31T20:10:00Z</dcterms:modified>
</cp:coreProperties>
</file>